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2" w:type="dxa"/>
        <w:jc w:val="right"/>
        <w:tblInd w:w="-282" w:type="dxa"/>
        <w:tblLook w:val="04A0" w:firstRow="1" w:lastRow="0" w:firstColumn="1" w:lastColumn="0" w:noHBand="0" w:noVBand="1"/>
      </w:tblPr>
      <w:tblGrid>
        <w:gridCol w:w="5210"/>
        <w:gridCol w:w="4252"/>
      </w:tblGrid>
      <w:tr w:rsidR="00C41F96" w:rsidTr="00B25A7B">
        <w:trPr>
          <w:trHeight w:hRule="exact" w:val="340"/>
          <w:jc w:val="right"/>
        </w:trPr>
        <w:tc>
          <w:tcPr>
            <w:tcW w:w="5210" w:type="dxa"/>
            <w:tcBorders>
              <w:bottom w:val="nil"/>
            </w:tcBorders>
          </w:tcPr>
          <w:p w:rsidR="00C41F96" w:rsidRPr="00DA390D" w:rsidRDefault="00C41F96" w:rsidP="00B25A7B">
            <w:pPr>
              <w:spacing w:line="240" w:lineRule="exact"/>
              <w:rPr>
                <w:rFonts w:cs="Arial"/>
              </w:rPr>
            </w:pPr>
            <w:bookmarkStart w:id="0" w:name="_GoBack"/>
            <w:bookmarkEnd w:id="0"/>
            <w:r w:rsidRPr="00DA390D">
              <w:rPr>
                <w:rFonts w:cs="Arial"/>
                <w:position w:val="4"/>
                <w:sz w:val="16"/>
              </w:rPr>
              <w:t>Name bzw. Firmenbezeichnung des Bieters</w:t>
            </w:r>
          </w:p>
        </w:tc>
        <w:tc>
          <w:tcPr>
            <w:tcW w:w="4252" w:type="dxa"/>
            <w:tcBorders>
              <w:bottom w:val="nil"/>
            </w:tcBorders>
          </w:tcPr>
          <w:p w:rsidR="00C41F96" w:rsidRPr="00DA390D" w:rsidRDefault="00C41F96" w:rsidP="00B25A7B">
            <w:pPr>
              <w:pStyle w:val="Untertitel"/>
            </w:pPr>
            <w:r>
              <w:t>Ort, Datum</w:t>
            </w:r>
          </w:p>
        </w:tc>
      </w:tr>
      <w:tr w:rsidR="00C41F96" w:rsidTr="00C804CA">
        <w:trPr>
          <w:trHeight w:hRule="exact" w:val="340"/>
          <w:jc w:val="right"/>
        </w:trPr>
        <w:tc>
          <w:tcPr>
            <w:tcW w:w="5210" w:type="dxa"/>
            <w:tcBorders>
              <w:top w:val="nil"/>
              <w:bottom w:val="single" w:sz="4" w:space="0" w:color="auto"/>
            </w:tcBorders>
          </w:tcPr>
          <w:p w:rsidR="00C41F96" w:rsidRDefault="00C41F96" w:rsidP="00B25A7B">
            <w:pPr>
              <w:pStyle w:val="Untertitel"/>
              <w:jc w:val="left"/>
            </w:pPr>
          </w:p>
        </w:tc>
        <w:tc>
          <w:tcPr>
            <w:tcW w:w="4252" w:type="dxa"/>
            <w:tcBorders>
              <w:top w:val="nil"/>
              <w:bottom w:val="single" w:sz="4" w:space="0" w:color="auto"/>
            </w:tcBorders>
          </w:tcPr>
          <w:p w:rsidR="00C41F96" w:rsidRDefault="00C41F96" w:rsidP="00B25A7B">
            <w:pPr>
              <w:pStyle w:val="Untertitel"/>
            </w:pPr>
          </w:p>
        </w:tc>
      </w:tr>
      <w:tr w:rsidR="00C41F96" w:rsidTr="00C804CA">
        <w:trPr>
          <w:trHeight w:hRule="exact" w:val="340"/>
          <w:jc w:val="right"/>
        </w:trPr>
        <w:tc>
          <w:tcPr>
            <w:tcW w:w="5210" w:type="dxa"/>
            <w:tcBorders>
              <w:top w:val="single" w:sz="4" w:space="0" w:color="auto"/>
              <w:left w:val="nil"/>
              <w:bottom w:val="nil"/>
            </w:tcBorders>
          </w:tcPr>
          <w:p w:rsidR="00C41F96" w:rsidRDefault="00C41F96" w:rsidP="00B25A7B">
            <w:pPr>
              <w:pStyle w:val="Untertitel"/>
              <w:jc w:val="left"/>
            </w:pPr>
          </w:p>
        </w:tc>
        <w:tc>
          <w:tcPr>
            <w:tcW w:w="4252" w:type="dxa"/>
            <w:tcBorders>
              <w:bottom w:val="nil"/>
            </w:tcBorders>
          </w:tcPr>
          <w:p w:rsidR="00C41F96" w:rsidRDefault="00C41F96" w:rsidP="00B25A7B">
            <w:pPr>
              <w:pStyle w:val="Untertitel"/>
              <w:jc w:val="left"/>
            </w:pPr>
            <w:r>
              <w:t>Anschrift</w:t>
            </w:r>
          </w:p>
        </w:tc>
      </w:tr>
      <w:tr w:rsidR="00C41F96" w:rsidTr="00C804CA">
        <w:trPr>
          <w:trHeight w:hRule="exact" w:val="340"/>
          <w:jc w:val="right"/>
        </w:trPr>
        <w:tc>
          <w:tcPr>
            <w:tcW w:w="5210" w:type="dxa"/>
            <w:tcBorders>
              <w:top w:val="nil"/>
              <w:left w:val="nil"/>
              <w:bottom w:val="nil"/>
              <w:right w:val="single" w:sz="4" w:space="0" w:color="auto"/>
            </w:tcBorders>
          </w:tcPr>
          <w:p w:rsidR="00C41F96" w:rsidRDefault="00C41F96" w:rsidP="00B25A7B">
            <w:pPr>
              <w:pStyle w:val="Untertitel"/>
              <w:jc w:val="left"/>
            </w:pPr>
          </w:p>
        </w:tc>
        <w:tc>
          <w:tcPr>
            <w:tcW w:w="4252" w:type="dxa"/>
            <w:tcBorders>
              <w:top w:val="nil"/>
              <w:left w:val="single" w:sz="4" w:space="0" w:color="auto"/>
              <w:bottom w:val="single" w:sz="4" w:space="0" w:color="auto"/>
            </w:tcBorders>
          </w:tcPr>
          <w:p w:rsidR="00C41F96" w:rsidRDefault="00C41F96" w:rsidP="00B25A7B">
            <w:pPr>
              <w:pStyle w:val="Untertitel"/>
              <w:jc w:val="left"/>
            </w:pPr>
          </w:p>
        </w:tc>
      </w:tr>
    </w:tbl>
    <w:p w:rsidR="00D2245E" w:rsidRDefault="00D2245E" w:rsidP="00C41F96">
      <w:pPr>
        <w:pStyle w:val="berschrift2"/>
        <w:numPr>
          <w:ilvl w:val="0"/>
          <w:numId w:val="0"/>
        </w:numPr>
        <w:jc w:val="both"/>
      </w:pPr>
    </w:p>
    <w:p w:rsidR="00D2245E" w:rsidRDefault="00D2245E" w:rsidP="00C41F96">
      <w:pPr>
        <w:pStyle w:val="berschrift2"/>
        <w:numPr>
          <w:ilvl w:val="0"/>
          <w:numId w:val="0"/>
        </w:numPr>
        <w:jc w:val="both"/>
      </w:pPr>
    </w:p>
    <w:p w:rsidR="00D2245E" w:rsidRDefault="00D2245E" w:rsidP="00C41F96">
      <w:pPr>
        <w:pStyle w:val="berschrift2"/>
        <w:numPr>
          <w:ilvl w:val="0"/>
          <w:numId w:val="0"/>
        </w:numPr>
        <w:jc w:val="both"/>
      </w:pPr>
    </w:p>
    <w:p w:rsidR="00D2245E" w:rsidRDefault="00D2245E" w:rsidP="00D2245E">
      <w:pPr>
        <w:ind w:firstLine="0"/>
        <w:rPr>
          <w:rFonts w:eastAsiaTheme="majorEastAsia" w:cstheme="majorBidi"/>
          <w:b/>
          <w:bCs/>
          <w:color w:val="000000" w:themeColor="text1"/>
          <w:szCs w:val="26"/>
        </w:rPr>
      </w:pPr>
      <w:r w:rsidRPr="00D2245E">
        <w:rPr>
          <w:rFonts w:eastAsiaTheme="majorEastAsia" w:cstheme="majorBidi"/>
          <w:b/>
          <w:bCs/>
          <w:color w:val="000000" w:themeColor="text1"/>
          <w:szCs w:val="26"/>
        </w:rPr>
        <w:t>Vereinbarung zur Einhaltung der</w:t>
      </w:r>
      <w:r>
        <w:rPr>
          <w:rFonts w:eastAsiaTheme="majorEastAsia" w:cstheme="majorBidi"/>
          <w:b/>
          <w:bCs/>
          <w:color w:val="000000" w:themeColor="text1"/>
          <w:szCs w:val="26"/>
        </w:rPr>
        <w:t xml:space="preserve"> Mindestanforderungen nach dem </w:t>
      </w:r>
      <w:r w:rsidRPr="00D2245E">
        <w:rPr>
          <w:rFonts w:eastAsiaTheme="majorEastAsia" w:cstheme="majorBidi"/>
          <w:b/>
          <w:bCs/>
          <w:color w:val="000000" w:themeColor="text1"/>
          <w:szCs w:val="26"/>
        </w:rPr>
        <w:t>Brandenburgischen Vergabegesetz</w:t>
      </w:r>
    </w:p>
    <w:p w:rsidR="00D2245E" w:rsidRDefault="00D2245E" w:rsidP="00D2245E">
      <w:pPr>
        <w:ind w:firstLine="0"/>
        <w:rPr>
          <w:rFonts w:eastAsiaTheme="majorEastAsia" w:cstheme="majorBidi"/>
          <w:b/>
          <w:bCs/>
          <w:color w:val="000000" w:themeColor="text1"/>
          <w:szCs w:val="26"/>
        </w:rPr>
      </w:pPr>
    </w:p>
    <w:p w:rsidR="00C41F96" w:rsidRDefault="00C41F96" w:rsidP="00D2245E">
      <w:pPr>
        <w:ind w:firstLine="0"/>
      </w:pPr>
      <w:r>
        <w:t>Lieferung/Leistung von</w:t>
      </w:r>
    </w:p>
    <w:tbl>
      <w:tblPr>
        <w:tblStyle w:val="Tabellenraster"/>
        <w:tblW w:w="9411" w:type="dxa"/>
        <w:jc w:val="right"/>
        <w:tblInd w:w="-1416"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C41F96" w:rsidTr="00B25A7B">
        <w:trPr>
          <w:trHeight w:val="340"/>
          <w:jc w:val="right"/>
        </w:trPr>
        <w:tc>
          <w:tcPr>
            <w:tcW w:w="9411" w:type="dxa"/>
            <w:tcBorders>
              <w:bottom w:val="single" w:sz="4" w:space="0" w:color="auto"/>
            </w:tcBorders>
            <w:vAlign w:val="bottom"/>
          </w:tcPr>
          <w:p w:rsidR="00C41F96" w:rsidRPr="00D2668F" w:rsidRDefault="00247E84" w:rsidP="00247E84">
            <w:pPr>
              <w:pStyle w:val="KeinLeerraum"/>
            </w:pPr>
            <w:r w:rsidRPr="00D2668F">
              <w:t xml:space="preserve">Rahmenvertrag Beratungsleistungen für Personal- und Organisationsentwicklung in KMU des </w:t>
            </w:r>
          </w:p>
        </w:tc>
      </w:tr>
      <w:tr w:rsidR="00C41F96" w:rsidTr="00B25A7B">
        <w:trPr>
          <w:trHeight w:val="340"/>
          <w:jc w:val="right"/>
        </w:trPr>
        <w:tc>
          <w:tcPr>
            <w:tcW w:w="9411" w:type="dxa"/>
            <w:tcBorders>
              <w:top w:val="single" w:sz="4" w:space="0" w:color="auto"/>
            </w:tcBorders>
            <w:vAlign w:val="bottom"/>
          </w:tcPr>
          <w:p w:rsidR="00C41F96" w:rsidRPr="00D2668F" w:rsidRDefault="00247E84" w:rsidP="00247E84">
            <w:pPr>
              <w:pStyle w:val="KeinLeerraum"/>
            </w:pPr>
            <w:r w:rsidRPr="00D2668F">
              <w:t>Metall- und Elektrotechnischen Handwerks</w:t>
            </w:r>
          </w:p>
        </w:tc>
      </w:tr>
    </w:tbl>
    <w:p w:rsidR="00C41F96" w:rsidRDefault="00C41F96" w:rsidP="00C41F96">
      <w:pPr>
        <w:ind w:firstLine="0"/>
      </w:pPr>
    </w:p>
    <w:p w:rsidR="00C41F96" w:rsidRDefault="003D2173" w:rsidP="00C41F96">
      <w:pPr>
        <w:ind w:firstLine="0"/>
      </w:pPr>
      <w:r>
        <w:t xml:space="preserve">Aufforderung </w:t>
      </w:r>
      <w:r w:rsidR="00C41F96">
        <w:t xml:space="preserve">zur Abgabe eines Angebotes vom </w:t>
      </w:r>
      <w:r w:rsidR="00D2668F">
        <w:t>10.03.2020.</w:t>
      </w:r>
    </w:p>
    <w:p w:rsidR="00893CDC" w:rsidRDefault="00893CDC" w:rsidP="00C41F96">
      <w:pPr>
        <w:pStyle w:val="KeinLeerraum"/>
      </w:pP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Die nachstehend aufgeführten Erklärungen sind Bestandteil meines/unseres Angebot</w:t>
      </w:r>
      <w:r w:rsidR="00AA1356">
        <w:rPr>
          <w:rFonts w:eastAsia="Times New Roman" w:cs="Arial"/>
          <w:szCs w:val="20"/>
          <w:lang w:eastAsia="ar-SA"/>
        </w:rPr>
        <w:t>e</w:t>
      </w:r>
      <w:r w:rsidRPr="00D2245E">
        <w:rPr>
          <w:rFonts w:eastAsia="Times New Roman" w:cs="Arial"/>
          <w:szCs w:val="20"/>
          <w:lang w:eastAsia="ar-SA"/>
        </w:rPr>
        <w:t>s:</w:t>
      </w:r>
    </w:p>
    <w:p w:rsidR="00D2245E" w:rsidRPr="00D2245E" w:rsidRDefault="00D2245E" w:rsidP="00D2245E">
      <w:pPr>
        <w:keepNext/>
        <w:spacing w:after="120" w:line="240" w:lineRule="auto"/>
        <w:ind w:firstLine="0"/>
        <w:rPr>
          <w:rFonts w:eastAsia="Times New Roman" w:cs="Arial"/>
          <w:szCs w:val="20"/>
          <w:lang w:eastAsia="ar-SA"/>
        </w:rPr>
      </w:pPr>
    </w:p>
    <w:p w:rsidR="00D2245E" w:rsidRPr="00D2245E" w:rsidRDefault="00D2245E" w:rsidP="00D2245E">
      <w:pPr>
        <w:keepNext/>
        <w:spacing w:after="120" w:line="240" w:lineRule="auto"/>
        <w:ind w:firstLine="0"/>
        <w:rPr>
          <w:rFonts w:eastAsia="Times New Roman" w:cs="Arial"/>
          <w:szCs w:val="20"/>
          <w:lang w:eastAsia="ar-SA"/>
        </w:rPr>
      </w:pPr>
      <w:r w:rsidRPr="00D2245E">
        <w:rPr>
          <w:rFonts w:eastAsia="Times New Roman" w:cs="Arial"/>
          <w:szCs w:val="20"/>
          <w:lang w:eastAsia="ar-SA"/>
        </w:rPr>
        <w:t>1. Vergütung der Arbeitsleistung der Beschäftigten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Bestehen keine anderen Mindestentgelt-Regelungen z. B. nach dem Arbeitnehmer-Entsendegesetz oder liegt das danach zu zahlende Arbeitsentgelt unter dem Mindestarbeitsentgelt je Stunde </w:t>
      </w:r>
      <w:r w:rsidR="00887796">
        <w:rPr>
          <w:rFonts w:eastAsia="Times New Roman" w:cs="Arial"/>
          <w:szCs w:val="20"/>
          <w:lang w:eastAsia="ar-SA"/>
        </w:rPr>
        <w:t>auf Grundlage des</w:t>
      </w:r>
      <w:r w:rsidRPr="00D2245E">
        <w:rPr>
          <w:rFonts w:eastAsia="Times New Roman" w:cs="Arial"/>
          <w:szCs w:val="20"/>
          <w:lang w:eastAsia="ar-SA"/>
        </w:rPr>
        <w:t xml:space="preserve"> § 6 Absatz 2 des Brandenburgischen Vergabegesetzes von zzt. </w:t>
      </w:r>
      <w:r w:rsidR="00B6608B">
        <w:rPr>
          <w:rFonts w:eastAsia="Times New Roman" w:cs="Arial"/>
          <w:szCs w:val="20"/>
          <w:lang w:eastAsia="ar-SA"/>
        </w:rPr>
        <w:t>10,5</w:t>
      </w:r>
      <w:r w:rsidRPr="00D2245E">
        <w:rPr>
          <w:rFonts w:eastAsia="Times New Roman" w:cs="Arial"/>
          <w:szCs w:val="20"/>
          <w:lang w:eastAsia="ar-SA"/>
        </w:rPr>
        <w:t xml:space="preserve">0 Euro brutto, so wird allen bei der Ausführung der Leistungen Beschäftigten für den Einsatz im Rahmen dieses Auftrages mindestens ein Bruttoentgelt von </w:t>
      </w:r>
      <w:r w:rsidR="00B6608B">
        <w:rPr>
          <w:rFonts w:eastAsia="Times New Roman" w:cs="Arial"/>
          <w:szCs w:val="20"/>
          <w:lang w:eastAsia="ar-SA"/>
        </w:rPr>
        <w:t>10,5</w:t>
      </w:r>
      <w:r w:rsidRPr="00D2245E">
        <w:rPr>
          <w:rFonts w:eastAsia="Times New Roman" w:cs="Arial"/>
          <w:szCs w:val="20"/>
          <w:lang w:eastAsia="ar-SA"/>
        </w:rPr>
        <w:t>0 Euro gerechnet auf die Arbeitsstunde bezahlt. Das Mindestentgelt entspricht dabei dem regelmäßig gezahlten Grundentgelt für eine Zeitstunde, ohne Sonderzahlungen, Zulagen oder Zuschlägen.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Lieferleistung:</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Bei einer Lieferleistung gilt dies für die mit der Anlieferung zusammenhängenden Leistungen, insbesondere Transport, Aufstellung, Montage und Einweisung zur Benutzung. Mit dem Vertrag über die Lieferung bereits beauftragte spätere Dienstleistungen, wie Serviceleistungen am Liefergegenstand unterfallen ebenfalls dieser Vereinbarung.</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Längerfristige Verträge:</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Bei längerfristigen Verträgen ist eine ggf. vereinbarte Lohngleitklausel auch auf den Fall der Erhöhung des Mindes</w:t>
      </w:r>
      <w:r w:rsidR="00887796">
        <w:rPr>
          <w:rFonts w:eastAsia="Times New Roman" w:cs="Arial"/>
          <w:szCs w:val="20"/>
          <w:lang w:eastAsia="ar-SA"/>
        </w:rPr>
        <w:t>tarbeitsentgelts auf Grundlage des § 6 Absatz 2</w:t>
      </w:r>
      <w:r w:rsidRPr="00D2245E">
        <w:rPr>
          <w:rFonts w:eastAsia="Times New Roman" w:cs="Arial"/>
          <w:szCs w:val="20"/>
          <w:lang w:eastAsia="ar-SA"/>
        </w:rPr>
        <w:t xml:space="preserve"> Brandenburgisches Vergabegesetz unter den für die </w:t>
      </w:r>
      <w:proofErr w:type="spellStart"/>
      <w:r w:rsidRPr="00D2245E">
        <w:rPr>
          <w:rFonts w:eastAsia="Times New Roman" w:cs="Arial"/>
          <w:szCs w:val="20"/>
          <w:lang w:eastAsia="ar-SA"/>
        </w:rPr>
        <w:t>Lohngleitung</w:t>
      </w:r>
      <w:proofErr w:type="spellEnd"/>
      <w:r w:rsidRPr="00D2245E">
        <w:rPr>
          <w:rFonts w:eastAsia="Times New Roman" w:cs="Arial"/>
          <w:szCs w:val="20"/>
          <w:lang w:eastAsia="ar-SA"/>
        </w:rPr>
        <w:t xml:space="preserve"> sonst geltenden Voraussetzungen und der tatsächlichen Erhöhung des Arbeitsentgelts für die Beschäftigten anwendbar.</w:t>
      </w:r>
    </w:p>
    <w:p w:rsidR="00D2245E" w:rsidRPr="00D2245E" w:rsidRDefault="00D2245E" w:rsidP="00F57AA2">
      <w:pPr>
        <w:spacing w:after="120" w:line="240" w:lineRule="auto"/>
        <w:ind w:firstLine="0"/>
        <w:rPr>
          <w:rFonts w:eastAsia="Times New Roman" w:cs="Arial"/>
          <w:szCs w:val="20"/>
          <w:lang w:eastAsia="ar-SA"/>
        </w:rPr>
      </w:pPr>
      <w:r w:rsidRPr="00D2245E">
        <w:rPr>
          <w:rFonts w:eastAsia="Times New Roman" w:cs="Arial"/>
          <w:szCs w:val="20"/>
          <w:lang w:eastAsia="ar-SA"/>
        </w:rPr>
        <w:t>2. Nachweise (Lohn- und Gehaltszahlungsunterlagen)</w:t>
      </w:r>
    </w:p>
    <w:p w:rsidR="00D2245E" w:rsidRPr="00D2245E" w:rsidRDefault="00D2245E" w:rsidP="00F57AA2">
      <w:pPr>
        <w:spacing w:before="0" w:after="0" w:line="240" w:lineRule="auto"/>
        <w:ind w:firstLine="0"/>
        <w:rPr>
          <w:rFonts w:ascii="Arial Narrow" w:eastAsia="Times New Roman" w:hAnsi="Arial Narrow" w:cs="Arial"/>
          <w:sz w:val="24"/>
          <w:szCs w:val="24"/>
          <w:lang w:eastAsia="ar-SA"/>
        </w:rPr>
      </w:pPr>
      <w:r w:rsidRPr="00D2245E">
        <w:rPr>
          <w:rFonts w:eastAsia="Times New Roman" w:cs="Arial"/>
          <w:szCs w:val="20"/>
          <w:lang w:eastAsia="ar-SA"/>
        </w:rPr>
        <w:t xml:space="preserve">Alle Nachweise können in anonymisierter </w:t>
      </w:r>
      <w:r w:rsidR="00F57AA2" w:rsidRPr="00D2245E">
        <w:rPr>
          <w:rFonts w:eastAsia="Times New Roman" w:cs="Arial"/>
          <w:szCs w:val="20"/>
          <w:lang w:eastAsia="ar-SA"/>
        </w:rPr>
        <w:t xml:space="preserve">(§ 3 Brandenburgisches Datenschutzgesetz) </w:t>
      </w:r>
      <w:r w:rsidRPr="00D2245E">
        <w:rPr>
          <w:rFonts w:eastAsia="Times New Roman" w:cs="Arial"/>
          <w:szCs w:val="20"/>
          <w:lang w:eastAsia="ar-SA"/>
        </w:rPr>
        <w:t xml:space="preserve">oder </w:t>
      </w:r>
      <w:proofErr w:type="spellStart"/>
      <w:r w:rsidRPr="00D2245E">
        <w:rPr>
          <w:rFonts w:eastAsia="Times New Roman" w:cs="Arial"/>
          <w:szCs w:val="20"/>
          <w:lang w:eastAsia="ar-SA"/>
        </w:rPr>
        <w:t>pseudonymisierter</w:t>
      </w:r>
      <w:proofErr w:type="spellEnd"/>
      <w:r w:rsidRPr="00D2245E">
        <w:rPr>
          <w:rFonts w:eastAsia="Times New Roman" w:cs="Arial"/>
          <w:szCs w:val="20"/>
          <w:lang w:eastAsia="ar-SA"/>
        </w:rPr>
        <w:t xml:space="preserve"> Form </w:t>
      </w:r>
      <w:r w:rsidR="00F57AA2">
        <w:rPr>
          <w:rFonts w:eastAsia="Times New Roman" w:cs="Arial"/>
          <w:szCs w:val="20"/>
          <w:lang w:eastAsia="ar-SA"/>
        </w:rPr>
        <w:t xml:space="preserve">(Artikel 4 Nummer 5 EU-Datenschutz-Grundverordnung) </w:t>
      </w:r>
      <w:r w:rsidRPr="00D2245E">
        <w:rPr>
          <w:rFonts w:eastAsia="Times New Roman" w:cs="Arial"/>
          <w:szCs w:val="20"/>
          <w:lang w:eastAsia="ar-SA"/>
        </w:rPr>
        <w:t>vorgelegt werden. Es muss erkennbar sein, dass Nachweise der Arbeitszeit für den Einsatz im öffentlichen Auftrag und die Entgeltberechnungs- und –zahlungsunterlagen sich auf dieselbe Person beziehen.</w:t>
      </w:r>
    </w:p>
    <w:p w:rsidR="00D2245E" w:rsidRPr="00D2245E" w:rsidRDefault="00D2245E" w:rsidP="00F57AA2">
      <w:pPr>
        <w:spacing w:after="120" w:line="240" w:lineRule="auto"/>
        <w:ind w:firstLine="0"/>
        <w:rPr>
          <w:rFonts w:eastAsia="Times New Roman" w:cs="Arial"/>
          <w:szCs w:val="20"/>
          <w:lang w:eastAsia="ar-SA"/>
        </w:rPr>
      </w:pPr>
      <w:r w:rsidRPr="00D2245E">
        <w:rPr>
          <w:rFonts w:eastAsia="Times New Roman" w:cs="Arial"/>
          <w:szCs w:val="20"/>
          <w:lang w:eastAsia="ar-SA"/>
        </w:rPr>
        <w:t xml:space="preserve">- Lieferaufträge: </w:t>
      </w:r>
    </w:p>
    <w:p w:rsidR="00D2245E" w:rsidRDefault="00D2245E" w:rsidP="00F57AA2">
      <w:pPr>
        <w:spacing w:after="120" w:line="240" w:lineRule="auto"/>
        <w:ind w:firstLine="0"/>
        <w:rPr>
          <w:rFonts w:eastAsia="Times New Roman" w:cs="Arial"/>
          <w:szCs w:val="20"/>
          <w:lang w:eastAsia="ar-SA"/>
        </w:rPr>
      </w:pPr>
      <w:r w:rsidRPr="00D2245E">
        <w:rPr>
          <w:rFonts w:eastAsia="Times New Roman" w:cs="Arial"/>
          <w:szCs w:val="20"/>
          <w:lang w:eastAsia="ar-SA"/>
        </w:rPr>
        <w:t>Ich/Wir verpflichte(n) mich/uns mit der Rechnung Lohn- und Gehaltszahlungsunterlagen vorzulegen, die sich auf die Erbringung aller Leistungen beziehen, die mit der Anlieferung zusammenhängen, insbesondere Transport, Aufstellung, Montage und Einweisung zur Benutzung.</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lastRenderedPageBreak/>
        <w:t>- Dienstleistungsverträge:</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Ich/Wir verpflichte(n) mich/uns mit mindestens einer (Teil-)Rechnung über erbrachte Leistungen während der Vertragslaufzeit oder bei längeren Laufzeiten einmal kalenderjährlich Lohn- und Gehaltszahlungsunterlagen vorzulegen, wobei der Auftraggeber den Zeitpunkt unter Wahrung der wechselseitigen Interessen bestimmen kann. </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3. Stichprobenkontrollen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Dem Auftraggeber wird zur Durchführung von Stichprobenkontrollen Einblick in die Lohn- und Gehaltsabrechnungen und Auszahlungsbelege gegeben. Das Einverständnis meiner/unserer von mir/uns eingesetzten Beschäftigten zu der Vorlage der Lohn- und Gehaltsabrechnungen und Überprüfung der vorgelegten Abrechnungen werde(n) ich/wir einholen. Die Unterlagen können </w:t>
      </w:r>
      <w:proofErr w:type="spellStart"/>
      <w:r w:rsidRPr="00D2245E">
        <w:rPr>
          <w:rFonts w:eastAsia="Times New Roman" w:cs="Arial"/>
          <w:szCs w:val="20"/>
          <w:lang w:eastAsia="ar-SA"/>
        </w:rPr>
        <w:t>pseudonymisiert</w:t>
      </w:r>
      <w:proofErr w:type="spellEnd"/>
      <w:r w:rsidRPr="00D2245E">
        <w:rPr>
          <w:rFonts w:eastAsia="Times New Roman" w:cs="Arial"/>
          <w:szCs w:val="20"/>
          <w:lang w:eastAsia="ar-SA"/>
        </w:rPr>
        <w:t xml:space="preserve"> sein, wenn deren Zusammengehörigkeit erkennbar ist. Zu Kontrollen darf der Auftraggeber oder eine von diesem beauftragte Person meine/unsere betrieblichen Grundstücke und Räume betreten und Beschäftigte meines/unseres Unternehmens über den Einsatz beim Auftraggeber und die Arbeitsentgelthöhe und -zahlung befragen.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4. Entgeltzahlung an Beschäftigte</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Ich/Wir verpflichte(n) mich/uns, Löhne und Gehälter aller - auch der im Ausland ansässigen - Beschäftigter mindestens monatlich über Gehaltskonten zu überweisen und vollständige, prüffähige, deutschsprachige Unterlagen über die Beschäftigungsverhältnisse und Überweisungsbelege bereitzuhalten und auf Wunsch des Auftraggebers im jeweiligen Büro des Auftraggebers vorzulegen, werktags außer samstags zwischen 8 Uhr und 17 Uhr, freitags bis 14 Uhr, den Zugang zu meinen/unseren Geschäftsräumen und die Einsichtnahme in die Unterlagen über die Beschäftigungsverhältnisse und Überweisungsbelege zu gestatten und diese oder im Beisein einer </w:t>
      </w:r>
      <w:proofErr w:type="spellStart"/>
      <w:r w:rsidRPr="00D2245E">
        <w:rPr>
          <w:rFonts w:eastAsia="Times New Roman" w:cs="Arial"/>
          <w:szCs w:val="20"/>
          <w:lang w:eastAsia="ar-SA"/>
        </w:rPr>
        <w:t>auftraggeberseitigen</w:t>
      </w:r>
      <w:proofErr w:type="spellEnd"/>
      <w:r w:rsidRPr="00D2245E">
        <w:rPr>
          <w:rFonts w:eastAsia="Times New Roman" w:cs="Arial"/>
          <w:szCs w:val="20"/>
          <w:lang w:eastAsia="ar-SA"/>
        </w:rPr>
        <w:t xml:space="preserve"> Person gefertigte Kopien auf Verlangen gegen Quittung vorübergehend zu überlassen. Die Nachweise können </w:t>
      </w:r>
      <w:proofErr w:type="spellStart"/>
      <w:r w:rsidRPr="00D2245E">
        <w:rPr>
          <w:rFonts w:eastAsia="Times New Roman" w:cs="Arial"/>
          <w:szCs w:val="20"/>
          <w:lang w:eastAsia="ar-SA"/>
        </w:rPr>
        <w:t>pseudonymisiert</w:t>
      </w:r>
      <w:proofErr w:type="spellEnd"/>
      <w:r w:rsidRPr="00D2245E">
        <w:rPr>
          <w:rFonts w:eastAsia="Times New Roman" w:cs="Arial"/>
          <w:szCs w:val="20"/>
          <w:lang w:eastAsia="ar-SA"/>
        </w:rPr>
        <w:t xml:space="preserve"> sein, wenn die Zusammengehörigkeit erkennbar ist.</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5. Nachunternehmer</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Ich/Wir verpflichte(n) mich/uns, Nachunternehmer nur unter der Voraussetzung zu beauftragen, dass der Nachunternehmer eine gleich lautende Erklärung zugunsten einer Kontrolle durch mich/uns und den Auftraggeber mir/uns gegenüber abgibt und gleich lautende Erklärungen </w:t>
      </w:r>
      <w:proofErr w:type="spellStart"/>
      <w:r w:rsidRPr="00D2245E">
        <w:rPr>
          <w:rFonts w:eastAsia="Times New Roman" w:cs="Arial"/>
          <w:szCs w:val="20"/>
          <w:lang w:eastAsia="ar-SA"/>
        </w:rPr>
        <w:t>evt</w:t>
      </w:r>
      <w:proofErr w:type="spellEnd"/>
      <w:r w:rsidRPr="00D2245E">
        <w:rPr>
          <w:rFonts w:eastAsia="Times New Roman" w:cs="Arial"/>
          <w:szCs w:val="20"/>
          <w:lang w:eastAsia="ar-SA"/>
        </w:rPr>
        <w:t xml:space="preserve">. weiterer von ihm oder seinen Nachunternehmern </w:t>
      </w:r>
      <w:proofErr w:type="gramStart"/>
      <w:r w:rsidRPr="00D2245E">
        <w:rPr>
          <w:rFonts w:eastAsia="Times New Roman" w:cs="Arial"/>
          <w:szCs w:val="20"/>
          <w:lang w:eastAsia="ar-SA"/>
        </w:rPr>
        <w:t>eingesetzten Nachunternehmern</w:t>
      </w:r>
      <w:proofErr w:type="gramEnd"/>
      <w:r w:rsidRPr="00D2245E">
        <w:rPr>
          <w:rFonts w:eastAsia="Times New Roman" w:cs="Arial"/>
          <w:szCs w:val="20"/>
          <w:lang w:eastAsia="ar-SA"/>
        </w:rPr>
        <w:t xml:space="preserve"> vorlegt. Dasselbe gilt sinngemäß für Verleiher von Arbeitskräften.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6. Verstöße, Auftragssperren und Vertragsstrafen</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Mir/Uns ist bekannt, dass der Auftraggeber Verstöße gegen das Arbeitnehmer-Entsendegesetz und das Mindestlohngesetz an die zuständige Zollbehörde meldet. Es ist auch bekannt, dass der Auftraggeber bei Verstößen gegen die in diesem Angebotsteil enthaltenen vertraglichen Pflichten über einen Ausschluss vom Wettbewerb bis zu drei Jahren entscheiden und diesen zu einer zentralen Sperrliste melden kann, aus der brandenburgische Auftraggeber Auskunft über die Eintragung erhalten. Es besteht die Möglichkeit durch eine „Selbstreinigung“ eine Kürzung der Sperrdauer oder eine Aufhebung der Sperre zu erreichen. Änderungen an den Eintragungen sind gegenüber dem Auftraggeber geltend zu machen, der die Eintragung bewirkt hat. Ist ein Nachauftragnehmer mit einer Auftragssperre belegt, werde ich kurzfristig einen anderen Nachauftragnehmer benennen. Der Auftraggeber räumt diese Möglichkeit nur ein, wenn zeitliche Verzögerungen im Vergabeverfahren unschädlich sind.</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Ich/Wir verpflichte(n) mich/uns, für jeden nachgewiesenen schuldhaften Fall der entgegen den Verpflichtungen aus Ziffer 1 erfolgten Entgeltverkürzung gegenüber einem/einer von meinem/unserem Unternehmen bei der Leistungserbringung Beschäftigten oder Verstöße gegen die Pflicht zur Duldung von Kontrollen an den Auftraggeber eine Vertragsstrafe in Höhe von 1 % der Auftragssumme, maximal 25 000 Euro, bei mehreren Verstößen insgesamt höchstens 5 % der Auftragssumme, maximal 250 000 Euro, zu zahlen. Dabei stellen Verstöße gegen Arbeitsentgeltzahlungspflichten je Beschäftigter/n und Monat einen Fall dar. Verstöße gegen die Pflicht zur Duldung von Stichprobenkontrollen bilden ebenso einen Fall.</w:t>
      </w:r>
    </w:p>
    <w:p w:rsidR="00D2245E" w:rsidRPr="00D2245E" w:rsidRDefault="00D2245E" w:rsidP="00D2245E">
      <w:pPr>
        <w:spacing w:after="120" w:line="240" w:lineRule="auto"/>
        <w:ind w:firstLine="0"/>
        <w:rPr>
          <w:rFonts w:ascii="Arial Narrow" w:eastAsia="Times New Roman" w:hAnsi="Arial Narrow" w:cs="Arial"/>
          <w:sz w:val="24"/>
          <w:szCs w:val="24"/>
          <w:lang w:eastAsia="ar-SA"/>
        </w:rPr>
      </w:pPr>
      <w:r w:rsidRPr="00D2245E">
        <w:rPr>
          <w:rFonts w:eastAsia="Times New Roman" w:cs="Arial"/>
          <w:szCs w:val="20"/>
          <w:lang w:eastAsia="ar-SA"/>
        </w:rPr>
        <w:t>- von Nachunternehmern</w:t>
      </w:r>
    </w:p>
    <w:p w:rsidR="00D2245E" w:rsidRPr="00D2245E" w:rsidRDefault="00D2245E" w:rsidP="00D2245E">
      <w:pPr>
        <w:spacing w:before="0" w:line="240" w:lineRule="auto"/>
        <w:ind w:firstLine="0"/>
        <w:rPr>
          <w:rFonts w:eastAsia="Times New Roman" w:cs="Arial"/>
          <w:szCs w:val="20"/>
          <w:lang w:eastAsia="ar-SA"/>
        </w:rPr>
      </w:pPr>
      <w:r w:rsidRPr="00D2245E">
        <w:rPr>
          <w:rFonts w:eastAsia="Times New Roman" w:cs="Arial"/>
          <w:szCs w:val="20"/>
          <w:lang w:eastAsia="ar-SA"/>
        </w:rPr>
        <w:t xml:space="preserve">Ich/Wir verpflichte(n) mich/uns, Nachunternehmer oder Verleiher nur unter der Voraussetzung zu beauftragen, dass der Nachunternehmer oder Verleiher sich gemäß dem in der Anlage zu dieser Vereinbarung beigefügtem Muster mir/uns gegenüber mit Wirkung zugunsten des Auftraggebers verpflichtet, für jeden nachgewiesenen schuldhaften Fall der entgegen den Verpflichtungen aus Ziffer 1 erfolgten Entgeltverkürzung gegenüber einem/einer in seinem Unternehmen Beschäftigten oder Verstöße </w:t>
      </w:r>
      <w:r w:rsidRPr="00D2245E">
        <w:rPr>
          <w:rFonts w:eastAsia="Times New Roman" w:cs="Arial"/>
          <w:szCs w:val="20"/>
          <w:lang w:eastAsia="ar-SA"/>
        </w:rPr>
        <w:lastRenderedPageBreak/>
        <w:t>gegen die Pflicht zur Duldung von Kontrollen an den Auftraggeber eine Vertragsstrafe in Höhe von 1 % der Auftragssumme, maximal 25 000 Euro, bei mehreren Verstößen insgesamt höchstens 5 % der Auftragssumme, maximal 250 000 Euro, zu zahlen. Dabei stellen Verstöße gegen Arbeitsentgeltzahlungspflichten je Beschäftigter/n und Monat einen Fall dar. Verstöße gegen die Pflicht zur Duldung von Stichprobenkontrollen bilden ebenso einen Fall. Entsprechende Erklärungen lege ich auch von weiteren Nachunternehmern oder Verleihern vor.</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7. Kündigungsrecht</w:t>
      </w:r>
    </w:p>
    <w:p w:rsidR="00D2245E" w:rsidRPr="00D2245E" w:rsidRDefault="00D2245E" w:rsidP="00D2245E">
      <w:pPr>
        <w:spacing w:after="120" w:line="240" w:lineRule="auto"/>
        <w:ind w:firstLine="0"/>
        <w:rPr>
          <w:rFonts w:eastAsia="Times New Roman" w:cs="Arial"/>
          <w:szCs w:val="20"/>
          <w:lang w:eastAsia="ar-SA"/>
        </w:rPr>
      </w:pPr>
      <w:r w:rsidRPr="00D2245E">
        <w:rPr>
          <w:rFonts w:eastAsia="Times New Roman" w:cs="Arial"/>
          <w:szCs w:val="20"/>
          <w:lang w:eastAsia="ar-SA"/>
        </w:rPr>
        <w:t xml:space="preserve">Ich/wir räume/n dem Auftraggeber ein Kündigungsrecht für den Fall der Verletzung meiner/unserer in diesem Angebotsteil begründeten Verpflichtungen ein. </w:t>
      </w:r>
    </w:p>
    <w:p w:rsidR="00D2245E" w:rsidRPr="00D2245E" w:rsidRDefault="00D2245E" w:rsidP="00D2245E">
      <w:pPr>
        <w:spacing w:before="0" w:after="0" w:line="240" w:lineRule="auto"/>
        <w:ind w:firstLine="0"/>
        <w:jc w:val="left"/>
        <w:rPr>
          <w:rFonts w:ascii="Arial Narrow" w:eastAsia="Times New Roman" w:hAnsi="Arial Narrow" w:cs="Arial Narrow"/>
          <w:sz w:val="24"/>
          <w:szCs w:val="24"/>
          <w:lang w:eastAsia="ar-SA"/>
        </w:rPr>
      </w:pPr>
    </w:p>
    <w:p w:rsidR="00D2245E" w:rsidRDefault="00D2245E" w:rsidP="00D2245E">
      <w:pPr>
        <w:spacing w:before="0" w:after="0" w:line="240" w:lineRule="auto"/>
        <w:ind w:firstLine="0"/>
        <w:rPr>
          <w:rFonts w:ascii="Arial Narrow" w:eastAsia="Times New Roman" w:hAnsi="Arial Narrow" w:cs="Arial"/>
          <w:szCs w:val="20"/>
          <w:lang w:eastAsia="ar-SA"/>
        </w:rPr>
      </w:pPr>
    </w:p>
    <w:p w:rsidR="00D2245E" w:rsidRDefault="00D2245E" w:rsidP="00D2245E">
      <w:pPr>
        <w:spacing w:before="0" w:after="0" w:line="240" w:lineRule="auto"/>
        <w:ind w:firstLine="0"/>
        <w:rPr>
          <w:rFonts w:ascii="Arial Narrow" w:eastAsia="Times New Roman" w:hAnsi="Arial Narrow" w:cs="Arial"/>
          <w:szCs w:val="20"/>
          <w:lang w:eastAsia="ar-SA"/>
        </w:rPr>
      </w:pPr>
    </w:p>
    <w:p w:rsidR="00D2245E" w:rsidRDefault="00D2245E" w:rsidP="00D2245E">
      <w:pPr>
        <w:spacing w:before="0" w:after="0" w:line="240" w:lineRule="auto"/>
        <w:ind w:firstLine="0"/>
        <w:rPr>
          <w:rFonts w:ascii="Arial Narrow" w:eastAsia="Times New Roman" w:hAnsi="Arial Narrow" w:cs="Arial"/>
          <w:szCs w:val="20"/>
          <w:lang w:eastAsia="ar-SA"/>
        </w:rPr>
      </w:pPr>
    </w:p>
    <w:p w:rsidR="00DF0F88" w:rsidRDefault="00DF0F88"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C81B8E" w:rsidRDefault="00C81B8E" w:rsidP="00D2245E">
      <w:pPr>
        <w:pStyle w:val="KeinLeerraum"/>
      </w:pPr>
    </w:p>
    <w:p w:rsidR="00C81B8E" w:rsidRDefault="00C81B8E"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p>
    <w:p w:rsidR="00D575BD" w:rsidRDefault="00D575BD" w:rsidP="00D2245E">
      <w:pPr>
        <w:pStyle w:val="KeinLeerraum"/>
      </w:pPr>
      <w:r>
        <w:t>_______________________</w:t>
      </w:r>
    </w:p>
    <w:p w:rsidR="00D575BD" w:rsidRPr="00D575BD" w:rsidRDefault="00D575BD" w:rsidP="00D2245E">
      <w:pPr>
        <w:pStyle w:val="KeinLeerraum"/>
        <w:rPr>
          <w:sz w:val="16"/>
          <w:szCs w:val="16"/>
        </w:rPr>
      </w:pPr>
      <w:r>
        <w:t xml:space="preserve">* </w:t>
      </w:r>
      <w:r w:rsidRPr="00D575BD">
        <w:rPr>
          <w:sz w:val="16"/>
          <w:szCs w:val="16"/>
        </w:rPr>
        <w:t xml:space="preserve">Wird die Ergänzung des Angebotsschreibens hier nicht unterschrieben, gilt das Angebot als unvollständig. </w:t>
      </w:r>
    </w:p>
    <w:sectPr w:rsidR="00D575BD" w:rsidRPr="00D575BD"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1A" w:rsidRDefault="00E326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1A" w:rsidRDefault="00E326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1A" w:rsidRDefault="00E326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1A" w:rsidRDefault="00E326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8444EA">
      <w:rPr>
        <w:rFonts w:eastAsia="Times New Roman" w:cs="Arial"/>
        <w:szCs w:val="20"/>
        <w:lang w:eastAsia="de-DE"/>
      </w:rPr>
      <w:t>-</w:t>
    </w:r>
    <w:proofErr w:type="spellStart"/>
    <w:r w:rsidR="003D2173">
      <w:rPr>
        <w:rFonts w:eastAsia="Times New Roman" w:cs="Arial"/>
        <w:szCs w:val="20"/>
        <w:lang w:eastAsia="de-DE"/>
      </w:rPr>
      <w:t>Bbg</w:t>
    </w:r>
    <w:proofErr w:type="spellEnd"/>
    <w:r w:rsidR="00392B14" w:rsidRPr="008E3725">
      <w:rPr>
        <w:rFonts w:eastAsia="Times New Roman" w:cs="Arial"/>
        <w:szCs w:val="20"/>
        <w:lang w:eastAsia="de-DE"/>
      </w:rPr>
      <w:t xml:space="preserve"> </w:t>
    </w:r>
    <w:r w:rsidR="00392B14" w:rsidRPr="008E3725">
      <w:rPr>
        <w:rFonts w:eastAsia="Times New Roman" w:cs="Arial"/>
        <w:szCs w:val="20"/>
        <w:lang w:eastAsia="de-DE"/>
      </w:rPr>
      <w:tab/>
    </w:r>
    <w:r>
      <w:rPr>
        <w:rFonts w:eastAsia="Times New Roman" w:cs="Arial"/>
        <w:szCs w:val="20"/>
        <w:lang w:eastAsia="de-DE"/>
      </w:rPr>
      <w:t xml:space="preserve">Formular </w:t>
    </w:r>
    <w:r w:rsidR="00E3261A">
      <w:rPr>
        <w:rFonts w:eastAsia="Times New Roman" w:cs="Arial"/>
        <w:szCs w:val="20"/>
        <w:lang w:eastAsia="de-DE"/>
      </w:rPr>
      <w:t>5.3 EU</w:t>
    </w:r>
  </w:p>
  <w:p w:rsidR="00392B14" w:rsidRPr="008E3725" w:rsidRDefault="000C638F"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 xml:space="preserve">Stand: </w:t>
    </w:r>
    <w:r w:rsidR="00D40952">
      <w:rPr>
        <w:rFonts w:eastAsia="Times New Roman" w:cs="Arial"/>
        <w:szCs w:val="20"/>
        <w:lang w:eastAsia="de-DE"/>
      </w:rPr>
      <w:t>05</w:t>
    </w:r>
    <w:r w:rsidR="00F57AA2">
      <w:rPr>
        <w:rFonts w:eastAsia="Times New Roman" w:cs="Arial"/>
        <w:szCs w:val="20"/>
        <w:lang w:eastAsia="de-DE"/>
      </w:rPr>
      <w:t>/201</w:t>
    </w:r>
    <w:r w:rsidR="00D40952">
      <w:rPr>
        <w:rFonts w:eastAsia="Times New Roman" w:cs="Arial"/>
        <w:szCs w:val="20"/>
        <w:lang w:eastAsia="de-DE"/>
      </w:rPr>
      <w:t>9</w:t>
    </w:r>
    <w:r w:rsidR="00392B14" w:rsidRPr="008E3725">
      <w:rPr>
        <w:rFonts w:eastAsia="Times New Roman" w:cs="Arial"/>
        <w:szCs w:val="20"/>
        <w:lang w:eastAsia="de-DE"/>
      </w:rPr>
      <w:tab/>
    </w:r>
    <w:r w:rsidR="00F739EA">
      <w:rPr>
        <w:rFonts w:eastAsia="Times New Roman" w:cs="Arial"/>
        <w:szCs w:val="20"/>
        <w:lang w:eastAsia="de-DE"/>
      </w:rPr>
      <w:t xml:space="preserve">Vereinbarung Mindestanforderungen </w:t>
    </w:r>
    <w:proofErr w:type="spellStart"/>
    <w:r w:rsidR="00F739EA">
      <w:rPr>
        <w:rFonts w:eastAsia="Times New Roman" w:cs="Arial"/>
        <w:szCs w:val="20"/>
        <w:lang w:eastAsia="de-DE"/>
      </w:rPr>
      <w:t>BbgVergG</w:t>
    </w:r>
    <w:proofErr w:type="spellEnd"/>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1A" w:rsidRDefault="00E326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E562E2"/>
    <w:multiLevelType w:val="hybridMultilevel"/>
    <w:tmpl w:val="A1A47B72"/>
    <w:lvl w:ilvl="0" w:tplc="B4084F8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6"/>
  </w:num>
  <w:num w:numId="3">
    <w:abstractNumId w:val="0"/>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61D50"/>
    <w:rsid w:val="00076066"/>
    <w:rsid w:val="0007702A"/>
    <w:rsid w:val="000C638F"/>
    <w:rsid w:val="001161CD"/>
    <w:rsid w:val="00124CE3"/>
    <w:rsid w:val="00142A43"/>
    <w:rsid w:val="00147204"/>
    <w:rsid w:val="0016700F"/>
    <w:rsid w:val="00184B9F"/>
    <w:rsid w:val="001B3C00"/>
    <w:rsid w:val="00201F16"/>
    <w:rsid w:val="0021566F"/>
    <w:rsid w:val="00216094"/>
    <w:rsid w:val="00233C49"/>
    <w:rsid w:val="002404AB"/>
    <w:rsid w:val="00247E84"/>
    <w:rsid w:val="0026517C"/>
    <w:rsid w:val="00275109"/>
    <w:rsid w:val="00285902"/>
    <w:rsid w:val="002E09B9"/>
    <w:rsid w:val="002E471C"/>
    <w:rsid w:val="002E6E01"/>
    <w:rsid w:val="003162C4"/>
    <w:rsid w:val="003333F2"/>
    <w:rsid w:val="00387A5D"/>
    <w:rsid w:val="00392B14"/>
    <w:rsid w:val="003D2173"/>
    <w:rsid w:val="003D2DBB"/>
    <w:rsid w:val="003D3623"/>
    <w:rsid w:val="00442C67"/>
    <w:rsid w:val="00485628"/>
    <w:rsid w:val="00493D6A"/>
    <w:rsid w:val="004A6B0C"/>
    <w:rsid w:val="004D160C"/>
    <w:rsid w:val="00500637"/>
    <w:rsid w:val="00545F2C"/>
    <w:rsid w:val="00547B27"/>
    <w:rsid w:val="0055106E"/>
    <w:rsid w:val="00553078"/>
    <w:rsid w:val="005737E6"/>
    <w:rsid w:val="005906C4"/>
    <w:rsid w:val="005C113E"/>
    <w:rsid w:val="005E6B2F"/>
    <w:rsid w:val="005F090E"/>
    <w:rsid w:val="005F768B"/>
    <w:rsid w:val="00625952"/>
    <w:rsid w:val="0066703F"/>
    <w:rsid w:val="00684F50"/>
    <w:rsid w:val="00690CFA"/>
    <w:rsid w:val="006A716E"/>
    <w:rsid w:val="006B40B3"/>
    <w:rsid w:val="006C3FCB"/>
    <w:rsid w:val="006C4AE5"/>
    <w:rsid w:val="006D4A00"/>
    <w:rsid w:val="006F22F2"/>
    <w:rsid w:val="00700904"/>
    <w:rsid w:val="00742DDD"/>
    <w:rsid w:val="0076579F"/>
    <w:rsid w:val="00782973"/>
    <w:rsid w:val="007A76D4"/>
    <w:rsid w:val="00805504"/>
    <w:rsid w:val="008324EB"/>
    <w:rsid w:val="008444EA"/>
    <w:rsid w:val="008466F0"/>
    <w:rsid w:val="00850E29"/>
    <w:rsid w:val="00860C7E"/>
    <w:rsid w:val="008809BF"/>
    <w:rsid w:val="00887796"/>
    <w:rsid w:val="00893CDC"/>
    <w:rsid w:val="008A2FC9"/>
    <w:rsid w:val="008A45AB"/>
    <w:rsid w:val="008D7A48"/>
    <w:rsid w:val="008E3725"/>
    <w:rsid w:val="00900F3E"/>
    <w:rsid w:val="00913023"/>
    <w:rsid w:val="00954806"/>
    <w:rsid w:val="00955686"/>
    <w:rsid w:val="009716AF"/>
    <w:rsid w:val="009868E4"/>
    <w:rsid w:val="0099082B"/>
    <w:rsid w:val="009B3BFF"/>
    <w:rsid w:val="009E0F9C"/>
    <w:rsid w:val="00A07CE9"/>
    <w:rsid w:val="00A502C3"/>
    <w:rsid w:val="00AA1356"/>
    <w:rsid w:val="00AC0471"/>
    <w:rsid w:val="00AC2585"/>
    <w:rsid w:val="00AC3CCA"/>
    <w:rsid w:val="00AC4068"/>
    <w:rsid w:val="00B3223D"/>
    <w:rsid w:val="00B61FC9"/>
    <w:rsid w:val="00B6608B"/>
    <w:rsid w:val="00B7667B"/>
    <w:rsid w:val="00B91A1F"/>
    <w:rsid w:val="00C00C32"/>
    <w:rsid w:val="00C335AF"/>
    <w:rsid w:val="00C41F96"/>
    <w:rsid w:val="00C53C30"/>
    <w:rsid w:val="00C53CAA"/>
    <w:rsid w:val="00C804CA"/>
    <w:rsid w:val="00C81B8E"/>
    <w:rsid w:val="00CA1398"/>
    <w:rsid w:val="00D05791"/>
    <w:rsid w:val="00D142B6"/>
    <w:rsid w:val="00D153FC"/>
    <w:rsid w:val="00D15A98"/>
    <w:rsid w:val="00D2245E"/>
    <w:rsid w:val="00D2668F"/>
    <w:rsid w:val="00D32707"/>
    <w:rsid w:val="00D40952"/>
    <w:rsid w:val="00D4632A"/>
    <w:rsid w:val="00D56E64"/>
    <w:rsid w:val="00D575BD"/>
    <w:rsid w:val="00D93537"/>
    <w:rsid w:val="00D946FE"/>
    <w:rsid w:val="00DA29C5"/>
    <w:rsid w:val="00DD471A"/>
    <w:rsid w:val="00DD7A3D"/>
    <w:rsid w:val="00DF0F88"/>
    <w:rsid w:val="00E162F1"/>
    <w:rsid w:val="00E3261A"/>
    <w:rsid w:val="00E354C7"/>
    <w:rsid w:val="00E704F4"/>
    <w:rsid w:val="00E857FD"/>
    <w:rsid w:val="00E90673"/>
    <w:rsid w:val="00EA21FD"/>
    <w:rsid w:val="00EB6F70"/>
    <w:rsid w:val="00F40C11"/>
    <w:rsid w:val="00F57AA2"/>
    <w:rsid w:val="00F6643F"/>
    <w:rsid w:val="00F739EA"/>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A80B-905B-4C65-8A52-EDE8D51C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6882</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Schulz</dc:creator>
  <cp:lastModifiedBy>Holger Schulz</cp:lastModifiedBy>
  <cp:revision>2</cp:revision>
  <cp:lastPrinted>2019-05-02T09:21:00Z</cp:lastPrinted>
  <dcterms:created xsi:type="dcterms:W3CDTF">2020-04-27T11:39:00Z</dcterms:created>
  <dcterms:modified xsi:type="dcterms:W3CDTF">2020-04-27T11:39:00Z</dcterms:modified>
</cp:coreProperties>
</file>